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5763F" w14:textId="26252E48" w:rsidR="00B76DCB" w:rsidRPr="0019615E" w:rsidRDefault="0019615E" w:rsidP="0019615E">
      <w:pPr>
        <w:ind w:left="5760" w:firstLine="720"/>
        <w:rPr>
          <w:sz w:val="20"/>
          <w:szCs w:val="20"/>
        </w:rPr>
      </w:pPr>
      <w:r w:rsidRPr="0019615E">
        <w:rPr>
          <w:sz w:val="20"/>
          <w:szCs w:val="20"/>
        </w:rPr>
        <w:t>Ger Clancy</w:t>
      </w:r>
    </w:p>
    <w:p w14:paraId="6E662A4C" w14:textId="7CA4BE99" w:rsidR="0019615E" w:rsidRPr="0019615E" w:rsidRDefault="00E966F7" w:rsidP="0019615E">
      <w:pPr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Peppol &amp; </w:t>
      </w:r>
      <w:r w:rsidR="0019615E" w:rsidRPr="0019615E">
        <w:rPr>
          <w:sz w:val="20"/>
          <w:szCs w:val="20"/>
        </w:rPr>
        <w:t xml:space="preserve">e-Invoicing </w:t>
      </w:r>
      <w:r>
        <w:rPr>
          <w:sz w:val="20"/>
          <w:szCs w:val="20"/>
        </w:rPr>
        <w:t>Product</w:t>
      </w:r>
      <w:r w:rsidR="0019615E" w:rsidRPr="0019615E">
        <w:rPr>
          <w:sz w:val="20"/>
          <w:szCs w:val="20"/>
        </w:rPr>
        <w:t xml:space="preserve"> Manager,</w:t>
      </w:r>
    </w:p>
    <w:p w14:paraId="60719686" w14:textId="77777777" w:rsidR="0019615E" w:rsidRPr="0019615E" w:rsidRDefault="0019615E" w:rsidP="0019615E">
      <w:pPr>
        <w:rPr>
          <w:sz w:val="20"/>
          <w:szCs w:val="20"/>
        </w:rPr>
      </w:pP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  <w:t xml:space="preserve">IBM Campus, Bldg 4, </w:t>
      </w:r>
    </w:p>
    <w:p w14:paraId="00A888B2" w14:textId="77777777" w:rsidR="0019615E" w:rsidRPr="0019615E" w:rsidRDefault="0019615E" w:rsidP="0019615E">
      <w:pPr>
        <w:rPr>
          <w:sz w:val="20"/>
          <w:szCs w:val="20"/>
        </w:rPr>
      </w:pP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  <w:t xml:space="preserve">Dublin 15 </w:t>
      </w:r>
    </w:p>
    <w:p w14:paraId="5C90CB5C" w14:textId="77777777" w:rsidR="0019615E" w:rsidRPr="0019615E" w:rsidRDefault="0019615E" w:rsidP="0019615E">
      <w:pPr>
        <w:rPr>
          <w:sz w:val="20"/>
          <w:szCs w:val="20"/>
        </w:rPr>
      </w:pP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</w:r>
      <w:r w:rsidRPr="0019615E">
        <w:rPr>
          <w:sz w:val="20"/>
          <w:szCs w:val="20"/>
        </w:rPr>
        <w:tab/>
        <w:t>Ireland</w:t>
      </w:r>
    </w:p>
    <w:p w14:paraId="39D67931" w14:textId="77777777" w:rsidR="0019615E" w:rsidRPr="0019615E" w:rsidRDefault="0019615E">
      <w:pPr>
        <w:rPr>
          <w:sz w:val="20"/>
          <w:szCs w:val="20"/>
        </w:rPr>
      </w:pPr>
    </w:p>
    <w:p w14:paraId="73F419E6" w14:textId="77777777" w:rsidR="0019615E" w:rsidRPr="0019615E" w:rsidRDefault="0019615E">
      <w:pPr>
        <w:rPr>
          <w:sz w:val="20"/>
          <w:szCs w:val="20"/>
        </w:rPr>
      </w:pPr>
    </w:p>
    <w:p w14:paraId="7692893B" w14:textId="77777777" w:rsidR="0019615E" w:rsidRPr="0019615E" w:rsidRDefault="0019615E" w:rsidP="0019615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/>
          <w:sz w:val="20"/>
          <w:szCs w:val="20"/>
        </w:rPr>
      </w:pPr>
    </w:p>
    <w:p w14:paraId="6EA7A639" w14:textId="63751F99" w:rsidR="0019615E" w:rsidRPr="0019615E" w:rsidRDefault="0019615E" w:rsidP="00E96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9615E">
        <w:rPr>
          <w:rFonts w:ascii="Arial" w:hAnsi="Arial" w:cs="Arial"/>
          <w:color w:val="000000"/>
          <w:sz w:val="20"/>
          <w:szCs w:val="20"/>
        </w:rPr>
        <w:t xml:space="preserve">To Whom it May Concern: </w:t>
      </w:r>
      <w:r w:rsidRPr="0019615E">
        <w:rPr>
          <w:rFonts w:ascii="Arial" w:hAnsi="Arial" w:cs="Arial"/>
          <w:color w:val="000000"/>
          <w:sz w:val="20"/>
          <w:szCs w:val="20"/>
        </w:rPr>
        <w:br/>
      </w:r>
      <w:r w:rsidRPr="0019615E">
        <w:rPr>
          <w:rFonts w:ascii="Arial" w:hAnsi="Arial" w:cs="Arial"/>
          <w:color w:val="000000"/>
          <w:sz w:val="20"/>
          <w:szCs w:val="20"/>
        </w:rPr>
        <w:br/>
        <w:t xml:space="preserve">I, Ger Clancy, hereby </w:t>
      </w:r>
      <w:r w:rsidR="00C02588">
        <w:rPr>
          <w:rFonts w:ascii="Arial" w:hAnsi="Arial" w:cs="Arial"/>
          <w:color w:val="000000"/>
          <w:sz w:val="20"/>
          <w:szCs w:val="20"/>
        </w:rPr>
        <w:t xml:space="preserve">submit my candidacy for the OpenPeppol Management Committee position, representing Service </w:t>
      </w:r>
      <w:r w:rsidR="00442843">
        <w:rPr>
          <w:rFonts w:ascii="Arial" w:hAnsi="Arial" w:cs="Arial"/>
          <w:color w:val="000000"/>
          <w:sz w:val="20"/>
          <w:szCs w:val="20"/>
        </w:rPr>
        <w:t>P</w:t>
      </w:r>
      <w:r w:rsidR="00C02588">
        <w:rPr>
          <w:rFonts w:ascii="Arial" w:hAnsi="Arial" w:cs="Arial"/>
          <w:color w:val="000000"/>
          <w:sz w:val="20"/>
          <w:szCs w:val="20"/>
        </w:rPr>
        <w:t>roviders</w:t>
      </w:r>
      <w:r w:rsidR="002557AA">
        <w:rPr>
          <w:rFonts w:ascii="Arial" w:hAnsi="Arial" w:cs="Arial"/>
          <w:color w:val="000000"/>
          <w:sz w:val="20"/>
          <w:szCs w:val="20"/>
        </w:rPr>
        <w:t>.</w:t>
      </w:r>
    </w:p>
    <w:p w14:paraId="30A0DA69" w14:textId="77777777" w:rsidR="0019615E" w:rsidRPr="0019615E" w:rsidRDefault="0019615E" w:rsidP="0019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E7B1CF" w14:textId="2543D9BC" w:rsidR="0019615E" w:rsidRPr="0019615E" w:rsidRDefault="0019615E" w:rsidP="0019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615E">
        <w:rPr>
          <w:rFonts w:ascii="Arial" w:hAnsi="Arial" w:cs="Arial"/>
          <w:color w:val="000000"/>
          <w:sz w:val="20"/>
          <w:szCs w:val="20"/>
        </w:rPr>
        <w:t xml:space="preserve">I am the </w:t>
      </w:r>
      <w:r w:rsidR="002557AA">
        <w:rPr>
          <w:rFonts w:ascii="Arial" w:hAnsi="Arial" w:cs="Arial"/>
          <w:color w:val="000000"/>
          <w:sz w:val="20"/>
          <w:szCs w:val="20"/>
        </w:rPr>
        <w:t>Product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Manager responsible for IBM</w:t>
      </w:r>
      <w:r w:rsidR="006145B1">
        <w:rPr>
          <w:rFonts w:ascii="Arial" w:hAnsi="Arial" w:cs="Arial"/>
          <w:color w:val="000000"/>
          <w:sz w:val="20"/>
          <w:szCs w:val="20"/>
        </w:rPr>
        <w:t>’s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</w:t>
      </w:r>
      <w:r w:rsidR="002557AA">
        <w:rPr>
          <w:rFonts w:ascii="Arial" w:hAnsi="Arial" w:cs="Arial"/>
          <w:color w:val="000000"/>
          <w:sz w:val="20"/>
          <w:szCs w:val="20"/>
        </w:rPr>
        <w:t xml:space="preserve">Peppol, </w:t>
      </w:r>
      <w:r w:rsidRPr="0019615E">
        <w:rPr>
          <w:rFonts w:ascii="Arial" w:hAnsi="Arial" w:cs="Arial"/>
          <w:color w:val="000000"/>
          <w:sz w:val="20"/>
          <w:szCs w:val="20"/>
        </w:rPr>
        <w:t>electronic Invoicing</w:t>
      </w:r>
      <w:r w:rsidR="002557AA">
        <w:rPr>
          <w:rFonts w:ascii="Arial" w:hAnsi="Arial" w:cs="Arial"/>
          <w:color w:val="000000"/>
          <w:sz w:val="20"/>
          <w:szCs w:val="20"/>
        </w:rPr>
        <w:t>, and Compliance services.</w:t>
      </w:r>
    </w:p>
    <w:p w14:paraId="449D0680" w14:textId="7830B770" w:rsidR="0019615E" w:rsidRPr="0019615E" w:rsidRDefault="0019615E" w:rsidP="0019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615E">
        <w:rPr>
          <w:rFonts w:ascii="Arial" w:hAnsi="Arial" w:cs="Arial"/>
          <w:color w:val="000000"/>
          <w:sz w:val="20"/>
          <w:szCs w:val="20"/>
        </w:rPr>
        <w:t xml:space="preserve">Since 2014, I have </w:t>
      </w:r>
      <w:r w:rsidR="006145B1">
        <w:rPr>
          <w:rFonts w:ascii="Arial" w:hAnsi="Arial" w:cs="Arial"/>
          <w:color w:val="000000"/>
          <w:sz w:val="20"/>
          <w:szCs w:val="20"/>
        </w:rPr>
        <w:t>represented IBM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in the P</w:t>
      </w:r>
      <w:r w:rsidR="002557AA">
        <w:rPr>
          <w:rFonts w:ascii="Arial" w:hAnsi="Arial" w:cs="Arial"/>
          <w:color w:val="000000"/>
          <w:sz w:val="20"/>
          <w:szCs w:val="20"/>
        </w:rPr>
        <w:t>eppol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Community. I </w:t>
      </w:r>
      <w:r w:rsidR="006145B1">
        <w:rPr>
          <w:rFonts w:ascii="Arial" w:hAnsi="Arial" w:cs="Arial"/>
          <w:color w:val="000000"/>
          <w:sz w:val="20"/>
          <w:szCs w:val="20"/>
        </w:rPr>
        <w:t xml:space="preserve">initially proposed 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and led the OpenPEPPOL Workgroup to </w:t>
      </w:r>
      <w:r w:rsidR="002557AA">
        <w:rPr>
          <w:rFonts w:ascii="Arial" w:hAnsi="Arial" w:cs="Arial"/>
          <w:color w:val="000000"/>
          <w:sz w:val="20"/>
          <w:szCs w:val="20"/>
        </w:rPr>
        <w:t xml:space="preserve">develop, 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deliver </w:t>
      </w:r>
      <w:r w:rsidR="002557AA">
        <w:rPr>
          <w:rFonts w:ascii="Arial" w:hAnsi="Arial" w:cs="Arial"/>
          <w:color w:val="000000"/>
          <w:sz w:val="20"/>
          <w:szCs w:val="20"/>
        </w:rPr>
        <w:t>and promote Peppol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Directory</w:t>
      </w:r>
      <w:r w:rsidR="002557AA">
        <w:rPr>
          <w:rFonts w:ascii="Arial" w:hAnsi="Arial" w:cs="Arial"/>
          <w:color w:val="000000"/>
          <w:sz w:val="20"/>
          <w:szCs w:val="20"/>
        </w:rPr>
        <w:t>.</w:t>
      </w:r>
    </w:p>
    <w:p w14:paraId="570F2E19" w14:textId="77777777" w:rsidR="0019615E" w:rsidRPr="0019615E" w:rsidRDefault="0019615E" w:rsidP="0019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684780" w14:textId="76FAE5DC" w:rsidR="0019615E" w:rsidRPr="0019615E" w:rsidRDefault="0019615E" w:rsidP="00196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615E">
        <w:rPr>
          <w:rFonts w:ascii="Arial" w:hAnsi="Arial" w:cs="Arial"/>
          <w:color w:val="000000"/>
          <w:sz w:val="20"/>
          <w:szCs w:val="20"/>
        </w:rPr>
        <w:t xml:space="preserve">I </w:t>
      </w:r>
      <w:r w:rsidR="006145B1">
        <w:rPr>
          <w:rFonts w:ascii="Arial" w:hAnsi="Arial" w:cs="Arial"/>
          <w:color w:val="000000"/>
          <w:sz w:val="20"/>
          <w:szCs w:val="20"/>
        </w:rPr>
        <w:t>spend a lot of time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involved in client, and stakeholder projects discussions in both private and public sectors on </w:t>
      </w:r>
      <w:r w:rsidR="002557AA">
        <w:rPr>
          <w:rFonts w:ascii="Arial" w:hAnsi="Arial" w:cs="Arial"/>
          <w:color w:val="000000"/>
          <w:sz w:val="20"/>
          <w:szCs w:val="20"/>
        </w:rPr>
        <w:t>Peppol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and associated services at a global level, as well as how to best combine these with more traditional</w:t>
      </w:r>
      <w:r w:rsidR="006145B1">
        <w:rPr>
          <w:rFonts w:ascii="Arial" w:hAnsi="Arial" w:cs="Arial"/>
          <w:color w:val="000000"/>
          <w:sz w:val="20"/>
          <w:szCs w:val="20"/>
        </w:rPr>
        <w:t xml:space="preserve"> electronic trade, and</w:t>
      </w:r>
      <w:r w:rsidRPr="0019615E">
        <w:rPr>
          <w:rFonts w:ascii="Arial" w:hAnsi="Arial" w:cs="Arial"/>
          <w:color w:val="000000"/>
          <w:sz w:val="20"/>
          <w:szCs w:val="20"/>
        </w:rPr>
        <w:t xml:space="preserve"> e-Invoicing</w:t>
      </w:r>
      <w:r w:rsidR="006145B1">
        <w:rPr>
          <w:rFonts w:ascii="Arial" w:hAnsi="Arial" w:cs="Arial"/>
          <w:color w:val="000000"/>
          <w:sz w:val="20"/>
          <w:szCs w:val="20"/>
        </w:rPr>
        <w:t xml:space="preserve"> compliance.</w:t>
      </w:r>
    </w:p>
    <w:p w14:paraId="478BF236" w14:textId="22965D40" w:rsidR="0019615E" w:rsidRDefault="00507BD3" w:rsidP="0019615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represent IBM in </w:t>
      </w:r>
      <w:r w:rsidR="0019615E" w:rsidRPr="0019615E">
        <w:rPr>
          <w:rFonts w:ascii="Arial" w:hAnsi="Arial" w:cs="Arial"/>
          <w:color w:val="000000"/>
          <w:sz w:val="20"/>
          <w:szCs w:val="20"/>
        </w:rPr>
        <w:t>the OASIS UBL</w:t>
      </w:r>
      <w:r w:rsidR="002557AA">
        <w:rPr>
          <w:rFonts w:ascii="Arial" w:hAnsi="Arial" w:cs="Arial"/>
          <w:color w:val="000000"/>
          <w:sz w:val="20"/>
          <w:szCs w:val="20"/>
        </w:rPr>
        <w:t xml:space="preserve"> and BDX TCs</w:t>
      </w:r>
      <w:r w:rsidR="0019615E" w:rsidRPr="0019615E">
        <w:rPr>
          <w:rFonts w:ascii="Arial" w:hAnsi="Arial" w:cs="Arial"/>
          <w:color w:val="000000"/>
          <w:sz w:val="20"/>
          <w:szCs w:val="20"/>
        </w:rPr>
        <w:t>, as well as the US Federal Reserve Business Payments Coalition</w:t>
      </w:r>
      <w:r w:rsidR="00A60D91">
        <w:rPr>
          <w:rFonts w:ascii="Arial" w:hAnsi="Arial" w:cs="Arial"/>
          <w:color w:val="000000"/>
          <w:sz w:val="20"/>
          <w:szCs w:val="20"/>
        </w:rPr>
        <w:t xml:space="preserve">, and </w:t>
      </w:r>
      <w:r w:rsidR="003B1ED0">
        <w:rPr>
          <w:rFonts w:ascii="Arial" w:hAnsi="Arial" w:cs="Arial"/>
          <w:color w:val="000000"/>
          <w:sz w:val="20"/>
          <w:szCs w:val="20"/>
        </w:rPr>
        <w:t xml:space="preserve">also </w:t>
      </w:r>
      <w:r w:rsidR="002557AA">
        <w:rPr>
          <w:rFonts w:ascii="Arial" w:hAnsi="Arial" w:cs="Arial"/>
          <w:color w:val="000000"/>
          <w:sz w:val="20"/>
          <w:szCs w:val="20"/>
        </w:rPr>
        <w:t>at EESPA.</w:t>
      </w:r>
    </w:p>
    <w:p w14:paraId="057CFB04" w14:textId="4A4230C1" w:rsidR="00801923" w:rsidRDefault="002557AA" w:rsidP="0019615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Due to IBM</w:t>
      </w:r>
      <w:r w:rsidR="00801923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 position as a major supplier to the public and private</w:t>
      </w:r>
      <w:r w:rsidR="00801923">
        <w:rPr>
          <w:rFonts w:ascii="Arial" w:hAnsi="Arial" w:cs="Arial"/>
          <w:color w:val="000000"/>
          <w:sz w:val="20"/>
          <w:szCs w:val="20"/>
        </w:rPr>
        <w:t xml:space="preserve"> sectors</w:t>
      </w:r>
      <w:r>
        <w:rPr>
          <w:rFonts w:ascii="Arial" w:hAnsi="Arial" w:cs="Arial"/>
          <w:color w:val="000000"/>
          <w:sz w:val="20"/>
          <w:szCs w:val="20"/>
        </w:rPr>
        <w:t xml:space="preserve"> around the world, and our Peppol capabilities, I am regularly asked to </w:t>
      </w:r>
      <w:r w:rsidR="00801923">
        <w:rPr>
          <w:rFonts w:ascii="Arial" w:hAnsi="Arial" w:cs="Arial"/>
          <w:color w:val="000000"/>
          <w:sz w:val="20"/>
          <w:szCs w:val="20"/>
        </w:rPr>
        <w:t xml:space="preserve">advise on, and </w:t>
      </w:r>
      <w:r>
        <w:rPr>
          <w:rFonts w:ascii="Arial" w:hAnsi="Arial" w:cs="Arial"/>
          <w:color w:val="000000"/>
          <w:sz w:val="20"/>
          <w:szCs w:val="20"/>
        </w:rPr>
        <w:t>be involved in</w:t>
      </w:r>
      <w:r w:rsidR="00801923">
        <w:rPr>
          <w:rFonts w:ascii="Arial" w:hAnsi="Arial" w:cs="Arial"/>
          <w:color w:val="000000"/>
          <w:sz w:val="20"/>
          <w:szCs w:val="20"/>
        </w:rPr>
        <w:t xml:space="preserve"> both</w:t>
      </w:r>
      <w:r>
        <w:rPr>
          <w:rFonts w:ascii="Arial" w:hAnsi="Arial" w:cs="Arial"/>
          <w:color w:val="000000"/>
          <w:sz w:val="20"/>
          <w:szCs w:val="20"/>
        </w:rPr>
        <w:t xml:space="preserve"> early adoption</w:t>
      </w:r>
      <w:r w:rsidR="00801923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6145B1">
        <w:rPr>
          <w:rFonts w:ascii="Arial" w:hAnsi="Arial" w:cs="Arial"/>
          <w:color w:val="000000"/>
          <w:sz w:val="20"/>
          <w:szCs w:val="20"/>
        </w:rPr>
        <w:t>efforts to expand existing use</w:t>
      </w:r>
      <w:r w:rsidR="00801923">
        <w:rPr>
          <w:rFonts w:ascii="Arial" w:hAnsi="Arial" w:cs="Arial"/>
          <w:color w:val="000000"/>
          <w:sz w:val="20"/>
          <w:szCs w:val="20"/>
        </w:rPr>
        <w:t>. A</w:t>
      </w:r>
      <w:r>
        <w:rPr>
          <w:rFonts w:ascii="Arial" w:hAnsi="Arial" w:cs="Arial"/>
          <w:color w:val="000000"/>
          <w:sz w:val="20"/>
          <w:szCs w:val="20"/>
        </w:rPr>
        <w:t xml:space="preserve">s such I am painfully aware of the challenges Service Providers </w:t>
      </w:r>
      <w:r w:rsidR="006145B1">
        <w:rPr>
          <w:rFonts w:ascii="Arial" w:hAnsi="Arial" w:cs="Arial"/>
          <w:color w:val="000000"/>
          <w:sz w:val="20"/>
          <w:szCs w:val="20"/>
        </w:rPr>
        <w:t xml:space="preserve">(and our clients) </w:t>
      </w:r>
      <w:r>
        <w:rPr>
          <w:rFonts w:ascii="Arial" w:hAnsi="Arial" w:cs="Arial"/>
          <w:color w:val="000000"/>
          <w:sz w:val="20"/>
          <w:szCs w:val="20"/>
        </w:rPr>
        <w:t xml:space="preserve">are faced </w:t>
      </w:r>
      <w:r w:rsidR="006145B1">
        <w:rPr>
          <w:rFonts w:ascii="Arial" w:hAnsi="Arial" w:cs="Arial"/>
          <w:color w:val="000000"/>
          <w:sz w:val="20"/>
          <w:szCs w:val="20"/>
        </w:rPr>
        <w:t xml:space="preserve">with </w:t>
      </w:r>
      <w:r>
        <w:rPr>
          <w:rFonts w:ascii="Arial" w:hAnsi="Arial" w:cs="Arial"/>
          <w:color w:val="000000"/>
          <w:sz w:val="20"/>
          <w:szCs w:val="20"/>
        </w:rPr>
        <w:t xml:space="preserve">daily. </w:t>
      </w:r>
    </w:p>
    <w:p w14:paraId="37BDE15C" w14:textId="4D597984" w:rsidR="002557AA" w:rsidRPr="0019615E" w:rsidRDefault="00801923" w:rsidP="0019615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believe</w:t>
      </w:r>
      <w:r w:rsidR="002557AA">
        <w:rPr>
          <w:rFonts w:ascii="Arial" w:hAnsi="Arial" w:cs="Arial"/>
          <w:color w:val="000000"/>
          <w:sz w:val="20"/>
          <w:szCs w:val="20"/>
        </w:rPr>
        <w:t xml:space="preserve"> the </w:t>
      </w:r>
      <w:r>
        <w:rPr>
          <w:rFonts w:ascii="Arial" w:hAnsi="Arial" w:cs="Arial"/>
          <w:color w:val="000000"/>
          <w:sz w:val="20"/>
          <w:szCs w:val="20"/>
        </w:rPr>
        <w:t xml:space="preserve">decisions and </w:t>
      </w:r>
      <w:r w:rsidR="002557AA">
        <w:rPr>
          <w:rFonts w:ascii="Arial" w:hAnsi="Arial" w:cs="Arial"/>
          <w:color w:val="000000"/>
          <w:sz w:val="20"/>
          <w:szCs w:val="20"/>
        </w:rPr>
        <w:t xml:space="preserve">policies that </w:t>
      </w:r>
      <w:r>
        <w:rPr>
          <w:rFonts w:ascii="Arial" w:hAnsi="Arial" w:cs="Arial"/>
          <w:color w:val="000000"/>
          <w:sz w:val="20"/>
          <w:szCs w:val="20"/>
        </w:rPr>
        <w:t>govern our our community must facilitate us as Service Providers to invest, innovate and compete effectively and yet strike the correct balance between oversight and responsibility.</w:t>
      </w:r>
    </w:p>
    <w:p w14:paraId="4AD80DB5" w14:textId="77777777" w:rsidR="003B1ED0" w:rsidRDefault="00801923" w:rsidP="0019615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Peppol as a concept and OpenPeppol as a group has come a long way since I’ve been involved, and the future looks bright, but we can’t allow ourselves complacency. </w:t>
      </w:r>
    </w:p>
    <w:p w14:paraId="5ED7CD12" w14:textId="2BB6C604" w:rsidR="0019615E" w:rsidRPr="0019615E" w:rsidRDefault="003B1ED0" w:rsidP="0019615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must continue to professionalise our internal and external practises and policies, and demand high standards of ourselves. </w:t>
      </w:r>
      <w:r w:rsidR="00801923">
        <w:rPr>
          <w:rFonts w:ascii="Arial" w:hAnsi="Arial" w:cs="Arial"/>
          <w:color w:val="000000"/>
          <w:sz w:val="20"/>
          <w:szCs w:val="20"/>
        </w:rPr>
        <w:t xml:space="preserve">New markets will bring us new opportunities and </w:t>
      </w:r>
      <w:r w:rsidR="006145B1">
        <w:rPr>
          <w:rFonts w:ascii="Arial" w:hAnsi="Arial" w:cs="Arial"/>
          <w:color w:val="000000"/>
          <w:sz w:val="20"/>
          <w:szCs w:val="20"/>
        </w:rPr>
        <w:t xml:space="preserve">equally </w:t>
      </w:r>
      <w:r w:rsidR="00801923">
        <w:rPr>
          <w:rFonts w:ascii="Arial" w:hAnsi="Arial" w:cs="Arial"/>
          <w:color w:val="000000"/>
          <w:sz w:val="20"/>
          <w:szCs w:val="20"/>
        </w:rPr>
        <w:t>challenges</w:t>
      </w:r>
      <w:r>
        <w:rPr>
          <w:rFonts w:ascii="Arial" w:hAnsi="Arial" w:cs="Arial"/>
          <w:color w:val="000000"/>
          <w:sz w:val="20"/>
          <w:szCs w:val="20"/>
        </w:rPr>
        <w:t>, and I look forward to working on them together with you.</w:t>
      </w:r>
    </w:p>
    <w:p w14:paraId="13474121" w14:textId="77777777" w:rsidR="003B1ED0" w:rsidRDefault="003B1ED0" w:rsidP="0019615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F56A1B2" w14:textId="77777777" w:rsidR="006145B1" w:rsidRDefault="0019615E" w:rsidP="0019615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615E">
        <w:rPr>
          <w:rFonts w:ascii="Arial" w:hAnsi="Arial" w:cs="Arial"/>
          <w:color w:val="000000"/>
          <w:sz w:val="20"/>
          <w:szCs w:val="20"/>
        </w:rPr>
        <w:t>Best regards</w:t>
      </w:r>
    </w:p>
    <w:p w14:paraId="10590560" w14:textId="36217373" w:rsidR="0019615E" w:rsidRPr="006145B1" w:rsidRDefault="0019615E" w:rsidP="0019615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615E">
        <w:rPr>
          <w:rFonts w:ascii="Arial" w:hAnsi="Arial" w:cs="Arial"/>
          <w:color w:val="000000"/>
          <w:sz w:val="20"/>
          <w:szCs w:val="20"/>
        </w:rPr>
        <w:t xml:space="preserve">Ger Clancy </w:t>
      </w:r>
    </w:p>
    <w:sectPr w:rsidR="0019615E" w:rsidRPr="00614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5E"/>
    <w:rsid w:val="0019615E"/>
    <w:rsid w:val="00226BDA"/>
    <w:rsid w:val="002557AA"/>
    <w:rsid w:val="003B1ED0"/>
    <w:rsid w:val="003D6E20"/>
    <w:rsid w:val="00442843"/>
    <w:rsid w:val="00507BD3"/>
    <w:rsid w:val="006145B1"/>
    <w:rsid w:val="00801923"/>
    <w:rsid w:val="009D690F"/>
    <w:rsid w:val="00A60D91"/>
    <w:rsid w:val="00B76DCB"/>
    <w:rsid w:val="00C02588"/>
    <w:rsid w:val="00E746FB"/>
    <w:rsid w:val="00E9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6F6904"/>
  <w15:chartTrackingRefBased/>
  <w15:docId w15:val="{D6DC3DA2-EA8C-4175-8809-F5AC94B9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Clancy</dc:creator>
  <cp:keywords/>
  <dc:description/>
  <cp:lastModifiedBy>Gerard Clancy</cp:lastModifiedBy>
  <cp:revision>5</cp:revision>
  <dcterms:created xsi:type="dcterms:W3CDTF">2021-05-05T10:43:00Z</dcterms:created>
  <dcterms:modified xsi:type="dcterms:W3CDTF">2021-05-05T11:13:00Z</dcterms:modified>
</cp:coreProperties>
</file>